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691BD" w14:textId="7A30DE6A" w:rsidR="00B756CF" w:rsidRPr="00B756CF" w:rsidRDefault="00814EAA" w:rsidP="00F7438F">
      <w:pPr>
        <w:spacing w:before="120" w:after="120"/>
        <w:ind w:firstLine="361"/>
        <w:jc w:val="center"/>
        <w:rPr>
          <w:sz w:val="18"/>
          <w:szCs w:val="18"/>
          <w:lang w:eastAsia="en-GB"/>
        </w:rPr>
      </w:pPr>
      <w:bookmarkStart w:id="0" w:name="_GoBack"/>
      <w:bookmarkEnd w:id="0"/>
      <w:r w:rsidRPr="00814EAA">
        <w:rPr>
          <w:b/>
          <w:bCs/>
          <w:sz w:val="18"/>
          <w:szCs w:val="18"/>
          <w:lang w:eastAsia="en-GB"/>
        </w:rPr>
        <w:t xml:space="preserve">Supplementary </w:t>
      </w:r>
      <w:r w:rsidR="00B756CF" w:rsidRPr="00B756CF">
        <w:rPr>
          <w:b/>
          <w:bCs/>
          <w:sz w:val="18"/>
          <w:szCs w:val="18"/>
          <w:lang w:eastAsia="en-GB"/>
        </w:rPr>
        <w:t xml:space="preserve">Table </w:t>
      </w:r>
      <w:r w:rsidR="003F2572">
        <w:rPr>
          <w:b/>
          <w:bCs/>
          <w:sz w:val="18"/>
          <w:szCs w:val="18"/>
          <w:lang w:eastAsia="en-GB"/>
        </w:rPr>
        <w:t>1</w:t>
      </w:r>
      <w:r w:rsidR="00B756CF" w:rsidRPr="00B756CF">
        <w:rPr>
          <w:b/>
          <w:bCs/>
          <w:sz w:val="18"/>
          <w:szCs w:val="18"/>
          <w:lang w:eastAsia="en-GB"/>
        </w:rPr>
        <w:t>.</w:t>
      </w:r>
      <w:r w:rsidR="00B756CF" w:rsidRPr="00B756CF">
        <w:rPr>
          <w:sz w:val="18"/>
          <w:szCs w:val="18"/>
          <w:lang w:eastAsia="en-GB"/>
        </w:rPr>
        <w:t xml:space="preserve"> </w:t>
      </w:r>
      <w:r w:rsidR="00B756CF" w:rsidRPr="00F7438F">
        <w:rPr>
          <w:b/>
          <w:bCs/>
          <w:sz w:val="18"/>
          <w:szCs w:val="18"/>
          <w:lang w:eastAsia="en-GB"/>
        </w:rPr>
        <w:t>Spearman's Correlation Coefficients in the Control and Gestational Hypertension Groups Before Delivery</w:t>
      </w:r>
    </w:p>
    <w:tbl>
      <w:tblPr>
        <w:tblStyle w:val="af1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5"/>
        <w:gridCol w:w="2607"/>
        <w:gridCol w:w="1087"/>
        <w:gridCol w:w="2606"/>
        <w:gridCol w:w="1087"/>
      </w:tblGrid>
      <w:tr w:rsidR="00B756CF" w:rsidRPr="00854115" w14:paraId="1B4580C2" w14:textId="77777777" w:rsidTr="00B756CF">
        <w:trPr>
          <w:trHeight w:val="454"/>
          <w:jc w:val="center"/>
        </w:trPr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501E0" w14:textId="77777777" w:rsidR="00B756CF" w:rsidRPr="00854115" w:rsidRDefault="00B756CF" w:rsidP="00F7438F">
            <w:pPr>
              <w:ind w:firstLine="361"/>
              <w:jc w:val="lef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F95D" w14:textId="5811B9D9" w:rsidR="00B756CF" w:rsidRPr="00854115" w:rsidRDefault="00F7438F" w:rsidP="00A00C94">
            <w:pPr>
              <w:ind w:firstLineChars="0" w:firstLine="0"/>
              <w:jc w:val="left"/>
              <w:rPr>
                <w:b/>
                <w:bCs/>
                <w:sz w:val="18"/>
                <w:szCs w:val="18"/>
                <w:lang w:val="en-GB"/>
              </w:rPr>
            </w:pPr>
            <w:r w:rsidRPr="00854115">
              <w:rPr>
                <w:b/>
                <w:bCs/>
                <w:sz w:val="18"/>
                <w:szCs w:val="18"/>
                <w:lang w:val="en-GB"/>
              </w:rPr>
              <w:t>Control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62E4" w14:textId="77777777" w:rsidR="00B756CF" w:rsidRPr="00854115" w:rsidRDefault="00B756CF" w:rsidP="00F7438F">
            <w:pPr>
              <w:ind w:firstLine="361"/>
              <w:jc w:val="lef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9347" w14:textId="77777777" w:rsidR="00B756CF" w:rsidRPr="00854115" w:rsidRDefault="00B756CF" w:rsidP="00A00C94">
            <w:pPr>
              <w:ind w:firstLineChars="0" w:firstLine="0"/>
              <w:jc w:val="left"/>
              <w:rPr>
                <w:b/>
                <w:bCs/>
                <w:sz w:val="18"/>
                <w:szCs w:val="18"/>
                <w:lang w:val="en-GB"/>
              </w:rPr>
            </w:pPr>
            <w:r w:rsidRPr="00854115">
              <w:rPr>
                <w:b/>
                <w:bCs/>
                <w:sz w:val="18"/>
                <w:szCs w:val="18"/>
                <w:lang w:val="en-GB" w:eastAsia="en-GB"/>
              </w:rPr>
              <w:t>GH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EB74" w14:textId="77777777" w:rsidR="00B756CF" w:rsidRPr="00854115" w:rsidRDefault="00B756CF" w:rsidP="00F7438F">
            <w:pPr>
              <w:ind w:firstLine="361"/>
              <w:jc w:val="left"/>
              <w:rPr>
                <w:b/>
                <w:bCs/>
                <w:sz w:val="18"/>
                <w:szCs w:val="18"/>
                <w:lang w:val="en-GB"/>
              </w:rPr>
            </w:pPr>
          </w:p>
        </w:tc>
      </w:tr>
      <w:tr w:rsidR="00B756CF" w:rsidRPr="00854115" w14:paraId="259364B3" w14:textId="77777777" w:rsidTr="00B756CF">
        <w:trPr>
          <w:trHeight w:val="454"/>
          <w:jc w:val="center"/>
        </w:trPr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4E1E" w14:textId="77777777" w:rsidR="00B756CF" w:rsidRPr="00854115" w:rsidRDefault="00B756CF" w:rsidP="00F7438F">
            <w:pPr>
              <w:ind w:firstLine="361"/>
              <w:jc w:val="lef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C537" w14:textId="77777777" w:rsidR="00B756CF" w:rsidRPr="00854115" w:rsidRDefault="00B756CF" w:rsidP="00A00C94">
            <w:pPr>
              <w:ind w:firstLineChars="0" w:firstLine="0"/>
              <w:rPr>
                <w:b/>
                <w:bCs/>
                <w:sz w:val="18"/>
                <w:szCs w:val="18"/>
                <w:lang w:val="en-GB"/>
              </w:rPr>
            </w:pPr>
            <w:r w:rsidRPr="00854115">
              <w:rPr>
                <w:b/>
                <w:bCs/>
                <w:sz w:val="18"/>
                <w:szCs w:val="18"/>
                <w:lang w:val="en-GB"/>
              </w:rPr>
              <w:t>Spearman rho (95% CI)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B389" w14:textId="4E5EDA07" w:rsidR="00B756CF" w:rsidRPr="00854115" w:rsidRDefault="00F7438F" w:rsidP="00A00C94">
            <w:pPr>
              <w:ind w:firstLineChars="0" w:firstLine="0"/>
              <w:rPr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854115">
              <w:rPr>
                <w:b/>
                <w:bCs/>
                <w:i/>
                <w:iCs/>
                <w:sz w:val="18"/>
                <w:szCs w:val="18"/>
                <w:lang w:val="en-GB"/>
              </w:rPr>
              <w:t>p</w:t>
            </w:r>
            <w:r w:rsidR="00E33032" w:rsidRPr="00854115">
              <w:rPr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E33032" w:rsidRPr="00854115">
              <w:rPr>
                <w:b/>
                <w:bCs/>
                <w:sz w:val="18"/>
                <w:szCs w:val="18"/>
                <w:lang w:val="en-GB"/>
              </w:rPr>
              <w:t>value</w:t>
            </w:r>
          </w:p>
        </w:tc>
        <w:tc>
          <w:tcPr>
            <w:tcW w:w="2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C5F78" w14:textId="77777777" w:rsidR="00B756CF" w:rsidRPr="00854115" w:rsidRDefault="00B756CF" w:rsidP="00A00C94">
            <w:pPr>
              <w:ind w:firstLineChars="0" w:firstLine="0"/>
              <w:rPr>
                <w:b/>
                <w:bCs/>
                <w:sz w:val="18"/>
                <w:szCs w:val="18"/>
                <w:lang w:val="en-GB"/>
              </w:rPr>
            </w:pPr>
            <w:r w:rsidRPr="00854115">
              <w:rPr>
                <w:b/>
                <w:bCs/>
                <w:sz w:val="18"/>
                <w:szCs w:val="18"/>
                <w:lang w:val="en-GB"/>
              </w:rPr>
              <w:t>Spearman rho (95% CI)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4A1F" w14:textId="52B9163A" w:rsidR="00B756CF" w:rsidRPr="00854115" w:rsidRDefault="00F7438F" w:rsidP="00A00C94">
            <w:pPr>
              <w:ind w:firstLineChars="0" w:firstLine="0"/>
              <w:rPr>
                <w:b/>
                <w:bCs/>
                <w:sz w:val="18"/>
                <w:szCs w:val="18"/>
                <w:lang w:val="en-GB"/>
              </w:rPr>
            </w:pPr>
            <w:r w:rsidRPr="00854115">
              <w:rPr>
                <w:b/>
                <w:bCs/>
                <w:i/>
                <w:iCs/>
                <w:sz w:val="18"/>
                <w:szCs w:val="18"/>
                <w:lang w:val="en-GB"/>
              </w:rPr>
              <w:t>p</w:t>
            </w:r>
            <w:r w:rsidR="00E33032" w:rsidRPr="00854115">
              <w:rPr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4E6372" w:rsidRPr="00854115">
              <w:rPr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B756CF" w:rsidRPr="00854115" w14:paraId="5C21707A" w14:textId="77777777" w:rsidTr="00CE5149">
        <w:trPr>
          <w:trHeight w:val="454"/>
          <w:jc w:val="center"/>
        </w:trPr>
        <w:tc>
          <w:tcPr>
            <w:tcW w:w="1685" w:type="dxa"/>
            <w:shd w:val="clear" w:color="auto" w:fill="FFFFFF" w:themeFill="background1"/>
            <w:vAlign w:val="center"/>
          </w:tcPr>
          <w:p w14:paraId="33F45697" w14:textId="042948E4" w:rsidR="00B756CF" w:rsidRPr="00CE5149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51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CgA correlations</w:t>
            </w:r>
          </w:p>
        </w:tc>
        <w:tc>
          <w:tcPr>
            <w:tcW w:w="2607" w:type="dxa"/>
            <w:shd w:val="clear" w:color="auto" w:fill="FFFFFF" w:themeFill="background1"/>
            <w:vAlign w:val="center"/>
          </w:tcPr>
          <w:p w14:paraId="3FAAAFDA" w14:textId="77777777" w:rsidR="00B756CF" w:rsidRPr="00854115" w:rsidRDefault="00B756CF" w:rsidP="00F7438F">
            <w:pPr>
              <w:pStyle w:val="Tablice"/>
              <w:spacing w:before="0" w:after="0"/>
              <w:ind w:firstLine="4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FFFFFF" w:themeFill="background1"/>
            <w:vAlign w:val="center"/>
          </w:tcPr>
          <w:p w14:paraId="12292599" w14:textId="77777777" w:rsidR="00B756CF" w:rsidRPr="00854115" w:rsidRDefault="00B756CF" w:rsidP="00F7438F">
            <w:pPr>
              <w:pStyle w:val="Tablice"/>
              <w:spacing w:before="0" w:after="0"/>
              <w:ind w:firstLine="4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14:paraId="4F942B88" w14:textId="77777777" w:rsidR="00B756CF" w:rsidRPr="00854115" w:rsidRDefault="00B756CF" w:rsidP="00F7438F">
            <w:pPr>
              <w:pStyle w:val="Tablice"/>
              <w:spacing w:before="0" w:after="0"/>
              <w:ind w:firstLine="4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FFFFFF" w:themeFill="background1"/>
            <w:vAlign w:val="center"/>
          </w:tcPr>
          <w:p w14:paraId="0256EF28" w14:textId="77777777" w:rsidR="00B756CF" w:rsidRPr="00854115" w:rsidRDefault="00B756CF" w:rsidP="00F7438F">
            <w:pPr>
              <w:pStyle w:val="Tablice"/>
              <w:spacing w:before="0" w:after="0"/>
              <w:ind w:firstLine="4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5149" w:rsidRPr="00854115" w14:paraId="4FE14167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09E4D2D7" w14:textId="13917533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CST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2A793668" w14:textId="4E49F002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0.184 (-0.282; 0.579)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07290562" w14:textId="058950D6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0.439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4BC02CA9" w14:textId="7FEEE446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-0.21 (-0.597 - 0.256)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267E21BE" w14:textId="0AB85D06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0.375</w:t>
            </w:r>
          </w:p>
        </w:tc>
      </w:tr>
      <w:tr w:rsidR="00CE5149" w:rsidRPr="00854115" w14:paraId="1DF2A047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40998DA3" w14:textId="1C7FA3E0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sFlt-1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5DDB77F6" w14:textId="67BE7F5F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0.636 (0.269; 0.842)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4795F8BA" w14:textId="122945CB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0.003**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5F73C1AC" w14:textId="54672DE6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0.21 (-0.256 - 0.597)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76D9D5F9" w14:textId="1558B064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0.375</w:t>
            </w:r>
          </w:p>
        </w:tc>
      </w:tr>
      <w:tr w:rsidR="00CE5149" w:rsidRPr="00854115" w14:paraId="58E38704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0F96DBEC" w14:textId="77777777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PlGF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297F957F" w14:textId="1EB4A5B8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-0.335 (-0.677; 0.126)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1E96FBC9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0.148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21460EE9" w14:textId="084F1042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0.235 (-0.232; 0.613)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17B6BFA9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0.319</w:t>
            </w:r>
          </w:p>
        </w:tc>
      </w:tr>
      <w:tr w:rsidR="00CE5149" w:rsidRPr="00854115" w14:paraId="49B9D4DE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2BBF8F61" w14:textId="77777777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IL-6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6EEC376E" w14:textId="20A969F0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0.000 (-0.443; 0.443)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771763D4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575DB95F" w14:textId="44E5EF6E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-0.199 (-0.59; 0.267)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419D4701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0.400</w:t>
            </w:r>
          </w:p>
        </w:tc>
      </w:tr>
      <w:tr w:rsidR="00CE5149" w:rsidRPr="00854115" w14:paraId="6223ABA8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79282AE0" w14:textId="77777777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CRP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1501D89A" w14:textId="77B57170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-0.063 (-0.492; 0.390)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02DF3DED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4957667E" w14:textId="217C5E9D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-0.098 (-0.518; 0.360)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3903CEDC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0.681</w:t>
            </w:r>
          </w:p>
        </w:tc>
      </w:tr>
      <w:tr w:rsidR="00CE5149" w:rsidRPr="00854115" w14:paraId="4622E252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0D7D2ECA" w14:textId="77777777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sBP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1678BE4C" w14:textId="161C7153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-0.183 (-0.579; 0.283)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312924F4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0.440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127B7917" w14:textId="5B652933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0.051 (-0.400; 0.483)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25E10FAB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0.830</w:t>
            </w:r>
          </w:p>
        </w:tc>
      </w:tr>
      <w:tr w:rsidR="00CE5149" w:rsidRPr="00854115" w14:paraId="440F84B9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43513D67" w14:textId="77777777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CgA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dBP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1EAD7B8D" w14:textId="066B6DE2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-0.349 (-0.686; 0.111)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00698F9E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>0.132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6CB74722" w14:textId="10E9A700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0.317 (-0.146; 0.666)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4E30E008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0.173</w:t>
            </w:r>
          </w:p>
        </w:tc>
      </w:tr>
      <w:tr w:rsidR="00CE5149" w:rsidRPr="00854115" w14:paraId="66DDE831" w14:textId="77777777" w:rsidTr="00CE5149">
        <w:trPr>
          <w:trHeight w:val="454"/>
          <w:jc w:val="center"/>
        </w:trPr>
        <w:tc>
          <w:tcPr>
            <w:tcW w:w="1685" w:type="dxa"/>
            <w:shd w:val="clear" w:color="auto" w:fill="FFFFFF" w:themeFill="background1"/>
            <w:vAlign w:val="center"/>
          </w:tcPr>
          <w:p w14:paraId="226383AD" w14:textId="35D79586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E51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</w:t>
            </w:r>
            <w:r w:rsidRPr="00CE51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correlations</w:t>
            </w:r>
          </w:p>
        </w:tc>
        <w:tc>
          <w:tcPr>
            <w:tcW w:w="2607" w:type="dxa"/>
            <w:vAlign w:val="center"/>
          </w:tcPr>
          <w:p w14:paraId="5EBF4ED9" w14:textId="77777777" w:rsidR="00CE5149" w:rsidRPr="00854115" w:rsidRDefault="00CE5149" w:rsidP="00CE5149">
            <w:pPr>
              <w:pStyle w:val="Tablice"/>
              <w:spacing w:before="0" w:after="0"/>
              <w:ind w:firstLine="4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14:paraId="6C40D437" w14:textId="77777777" w:rsidR="00CE5149" w:rsidRPr="00854115" w:rsidRDefault="00CE5149" w:rsidP="00A00C94">
            <w:pPr>
              <w:pStyle w:val="Tablice"/>
              <w:spacing w:before="0" w:after="0"/>
              <w:ind w:firstLine="4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06" w:type="dxa"/>
            <w:vAlign w:val="center"/>
          </w:tcPr>
          <w:p w14:paraId="0E1A25B7" w14:textId="77777777" w:rsidR="00CE5149" w:rsidRPr="00854115" w:rsidRDefault="00CE5149" w:rsidP="00CE5149">
            <w:pPr>
              <w:pStyle w:val="Tablice"/>
              <w:spacing w:before="0" w:after="0"/>
              <w:ind w:firstLine="4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14:paraId="1C2587F8" w14:textId="77777777" w:rsidR="00CE5149" w:rsidRPr="00854115" w:rsidRDefault="00CE5149" w:rsidP="00A00C94">
            <w:pPr>
              <w:pStyle w:val="Tablice"/>
              <w:spacing w:before="0" w:after="0"/>
              <w:ind w:firstLine="4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E5149" w:rsidRPr="00854115" w14:paraId="48E79DBB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6A219B5B" w14:textId="2EC10138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CST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sFlt-1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2651E00E" w14:textId="358B37C6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0.291 (-0.174; 0.650)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2E0D4570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0.213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4E2DB70C" w14:textId="21DCB2EB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-0.317 (-0.666; 0.146)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4AD42DA3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0.173</w:t>
            </w:r>
          </w:p>
        </w:tc>
      </w:tr>
      <w:tr w:rsidR="00CE5149" w:rsidRPr="00854115" w14:paraId="591ECF1F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789AEEC4" w14:textId="097A4071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CST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PlGF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6AC6BB41" w14:textId="6BE09C0E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-0.266 (-0.634; 0.200)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650A95BC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0.256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621F4781" w14:textId="13A8E97C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0.232 (-0.235; 0.611)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65070384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0.326</w:t>
            </w:r>
          </w:p>
        </w:tc>
      </w:tr>
      <w:tr w:rsidR="00CE5149" w:rsidRPr="00854115" w14:paraId="6196B219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0DFCAEE2" w14:textId="4E2FDB13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CST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IL-6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31CDC6AE" w14:textId="145664EA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0.147 (-0.316; 0.554)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3E4BCBFD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0.536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7CDD8D63" w14:textId="71B8167F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-0.111 (-0.528; 0.348)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5A85FF0E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0.640</w:t>
            </w:r>
          </w:p>
        </w:tc>
      </w:tr>
      <w:tr w:rsidR="00CE5149" w:rsidRPr="00854115" w14:paraId="173FC6AC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6D3B4624" w14:textId="6362527C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CST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eastAsia="Calibri" w:hAnsi="Times New Roman" w:cs="Times New Roman"/>
                <w:sz w:val="18"/>
                <w:szCs w:val="18"/>
              </w:rPr>
              <w:t>CRP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15FEC3D9" w14:textId="504A0515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0.055 (-0.398; 0.485)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69AC1D8B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0.819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0AF642CD" w14:textId="3B12F7B5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0.009 (-0.435; 0.450)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246D7C21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0.970</w:t>
            </w:r>
          </w:p>
        </w:tc>
      </w:tr>
      <w:tr w:rsidR="00CE5149" w:rsidRPr="00854115" w14:paraId="47FF7894" w14:textId="77777777" w:rsidTr="00F7438F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14:paraId="04B56F4F" w14:textId="6ECC5590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CST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sBP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3F7BCD5E" w14:textId="0F3D86AB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0.536 (0.122; 0.791)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0B825450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0.015*</w:t>
            </w:r>
          </w:p>
        </w:tc>
        <w:tc>
          <w:tcPr>
            <w:tcW w:w="2606" w:type="dxa"/>
            <w:shd w:val="clear" w:color="auto" w:fill="F2F2F2" w:themeFill="background1" w:themeFillShade="F2"/>
            <w:vAlign w:val="center"/>
          </w:tcPr>
          <w:p w14:paraId="21E92747" w14:textId="03CF5114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0.090 (-0.367; 0.512)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08949AB3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0.705</w:t>
            </w:r>
          </w:p>
        </w:tc>
      </w:tr>
      <w:tr w:rsidR="00CE5149" w:rsidRPr="00854115" w14:paraId="27C85D00" w14:textId="77777777" w:rsidTr="00F7438F">
        <w:trPr>
          <w:trHeight w:val="454"/>
          <w:jc w:val="center"/>
        </w:trPr>
        <w:tc>
          <w:tcPr>
            <w:tcW w:w="16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C19E68" w14:textId="5A6B36A2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CST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411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vs</w:t>
            </w:r>
            <w:r w:rsidRPr="00854115">
              <w:rPr>
                <w:rFonts w:ascii="Times New Roman" w:hAnsi="Times New Roman" w:cs="Times New Roman"/>
                <w:sz w:val="18"/>
                <w:szCs w:val="18"/>
              </w:rPr>
              <w:t xml:space="preserve"> dBP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6D10C" w14:textId="417D5AF1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0.470 (0.035; 0.756)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EAE53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0.036*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26E63" w14:textId="5FCBB7B6" w:rsidR="00CE5149" w:rsidRPr="00854115" w:rsidRDefault="00CE5149" w:rsidP="00CE5149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0.306 (-0.158; 0.659)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18357" w14:textId="77777777" w:rsidR="00CE5149" w:rsidRPr="00854115" w:rsidRDefault="00CE5149" w:rsidP="00A00C94">
            <w:pPr>
              <w:pStyle w:val="Tablice"/>
              <w:spacing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1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0.190</w:t>
            </w:r>
          </w:p>
        </w:tc>
      </w:tr>
    </w:tbl>
    <w:p w14:paraId="10CBBAB5" w14:textId="30B76EC0" w:rsidR="003F2572" w:rsidRDefault="00B756CF" w:rsidP="00F7438F">
      <w:pPr>
        <w:spacing w:after="160" w:line="259" w:lineRule="auto"/>
        <w:ind w:firstLine="320"/>
        <w:rPr>
          <w:rFonts w:eastAsia="Calibri"/>
          <w:sz w:val="16"/>
          <w:szCs w:val="16"/>
          <w14:ligatures w14:val="standardContextual"/>
        </w:rPr>
      </w:pPr>
      <w:r w:rsidRPr="00F7438F">
        <w:rPr>
          <w:rFonts w:eastAsia="Calibri"/>
          <w:sz w:val="16"/>
          <w:szCs w:val="16"/>
          <w14:ligatures w14:val="standardContextual"/>
        </w:rPr>
        <w:t>This table presents the Spearman's rank correlation coefficients (rho) and their 95% confidence intervals</w:t>
      </w:r>
      <w:r w:rsidR="00A00C94">
        <w:rPr>
          <w:rFonts w:eastAsia="Calibri"/>
          <w:sz w:val="16"/>
          <w:szCs w:val="16"/>
          <w14:ligatures w14:val="standardContextual"/>
        </w:rPr>
        <w:t xml:space="preserve"> (95% CI)</w:t>
      </w:r>
      <w:r w:rsidRPr="00F7438F">
        <w:rPr>
          <w:rFonts w:eastAsia="Calibri"/>
          <w:sz w:val="16"/>
          <w:szCs w:val="16"/>
          <w14:ligatures w14:val="standardContextual"/>
        </w:rPr>
        <w:t xml:space="preserve"> for </w:t>
      </w:r>
      <w:r w:rsidR="00CE5149" w:rsidRPr="00CE5149">
        <w:rPr>
          <w:rFonts w:eastAsia="Calibri"/>
          <w:sz w:val="16"/>
          <w:szCs w:val="16"/>
          <w14:ligatures w14:val="standardContextual"/>
        </w:rPr>
        <w:t>neuroendocrine markers (CgA and CST)</w:t>
      </w:r>
      <w:r w:rsidRPr="00F7438F">
        <w:rPr>
          <w:rFonts w:eastAsia="Calibri"/>
          <w:sz w:val="16"/>
          <w:szCs w:val="16"/>
          <w14:ligatures w14:val="standardContextual"/>
        </w:rPr>
        <w:t xml:space="preserve"> </w:t>
      </w:r>
      <w:r w:rsidR="00CE5149">
        <w:rPr>
          <w:rFonts w:eastAsia="Calibri"/>
          <w:sz w:val="16"/>
          <w:szCs w:val="16"/>
          <w14:ligatures w14:val="standardContextual"/>
        </w:rPr>
        <w:t>with</w:t>
      </w:r>
      <w:r w:rsidRPr="00F7438F">
        <w:rPr>
          <w:rFonts w:eastAsia="Calibri"/>
          <w:sz w:val="16"/>
          <w:szCs w:val="16"/>
          <w14:ligatures w14:val="standardContextual"/>
        </w:rPr>
        <w:t xml:space="preserve"> clinical parameters in the control and gestational hypertension</w:t>
      </w:r>
      <w:r w:rsidR="00A00C94">
        <w:rPr>
          <w:rFonts w:eastAsia="Calibri"/>
          <w:sz w:val="16"/>
          <w:szCs w:val="16"/>
          <w14:ligatures w14:val="standardContextual"/>
        </w:rPr>
        <w:t xml:space="preserve"> (GH)</w:t>
      </w:r>
      <w:r w:rsidRPr="00F7438F">
        <w:rPr>
          <w:rFonts w:eastAsia="Calibri"/>
          <w:sz w:val="16"/>
          <w:szCs w:val="16"/>
          <w14:ligatures w14:val="standardContextual"/>
        </w:rPr>
        <w:t xml:space="preserve"> groups, assessed before delivery. </w:t>
      </w:r>
      <w:r w:rsidR="00A00C94" w:rsidRPr="00A00C94">
        <w:rPr>
          <w:rFonts w:eastAsia="Calibri"/>
          <w:sz w:val="16"/>
          <w:szCs w:val="16"/>
          <w14:ligatures w14:val="standardContextual"/>
        </w:rPr>
        <w:t>Bonferroni correction was applied separately for each marker within each group, accounting for 7 pairwise correlations per marker (adjusted α = 0.05/7 = 0.007). * Indicates nominal significance (p &lt; 0.05) before adjustment. ** Indicates statistical significance after Bonferroni correction (p &lt; 0.007).</w:t>
      </w:r>
      <w:r w:rsidR="00A00C94">
        <w:rPr>
          <w:rFonts w:eastAsia="Calibri"/>
          <w:sz w:val="16"/>
          <w:szCs w:val="16"/>
          <w14:ligatures w14:val="standardContextual"/>
        </w:rPr>
        <w:t xml:space="preserve"> </w:t>
      </w:r>
      <w:r w:rsidR="00F7438F" w:rsidRPr="008B12A2">
        <w:rPr>
          <w:sz w:val="16"/>
          <w:szCs w:val="16"/>
        </w:rPr>
        <w:t>n = 20 per group.</w:t>
      </w:r>
      <w:r w:rsidRPr="00F7438F">
        <w:rPr>
          <w:rFonts w:eastAsia="Calibri"/>
          <w:sz w:val="16"/>
          <w:szCs w:val="16"/>
          <w14:ligatures w14:val="standardContextual"/>
        </w:rPr>
        <w:br/>
      </w:r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GH; gestational hypertension; CgA, chromogranin A; CST, </w:t>
      </w:r>
      <w:proofErr w:type="spellStart"/>
      <w:r w:rsidR="00F7438F" w:rsidRPr="008B12A2">
        <w:rPr>
          <w:rFonts w:eastAsia="Calibri"/>
          <w:sz w:val="16"/>
          <w:szCs w:val="16"/>
          <w14:ligatures w14:val="standardContextual"/>
        </w:rPr>
        <w:t>catestatin</w:t>
      </w:r>
      <w:proofErr w:type="spellEnd"/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; sFlt-1, soluble </w:t>
      </w:r>
      <w:proofErr w:type="spellStart"/>
      <w:r w:rsidR="00F7438F" w:rsidRPr="008B12A2">
        <w:rPr>
          <w:rFonts w:eastAsia="Calibri"/>
          <w:sz w:val="16"/>
          <w:szCs w:val="16"/>
          <w14:ligatures w14:val="standardContextual"/>
        </w:rPr>
        <w:t>fms</w:t>
      </w:r>
      <w:proofErr w:type="spellEnd"/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-like tyrosine kinase-1; </w:t>
      </w:r>
      <w:proofErr w:type="spellStart"/>
      <w:r w:rsidR="00F7438F" w:rsidRPr="008B12A2">
        <w:rPr>
          <w:rFonts w:eastAsia="Calibri"/>
          <w:sz w:val="16"/>
          <w:szCs w:val="16"/>
          <w14:ligatures w14:val="standardContextual"/>
        </w:rPr>
        <w:t>PlGF</w:t>
      </w:r>
      <w:proofErr w:type="spellEnd"/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, </w:t>
      </w:r>
      <w:r w:rsidR="00F7438F">
        <w:rPr>
          <w:rFonts w:eastAsia="Calibri"/>
          <w:sz w:val="16"/>
          <w:szCs w:val="16"/>
          <w14:ligatures w14:val="standardContextual"/>
        </w:rPr>
        <w:t>p</w:t>
      </w:r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lacental </w:t>
      </w:r>
      <w:r w:rsidR="00F7438F">
        <w:rPr>
          <w:rFonts w:eastAsia="Calibri"/>
          <w:sz w:val="16"/>
          <w:szCs w:val="16"/>
          <w14:ligatures w14:val="standardContextual"/>
        </w:rPr>
        <w:t>g</w:t>
      </w:r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rowth </w:t>
      </w:r>
      <w:r w:rsidR="00F7438F">
        <w:rPr>
          <w:rFonts w:eastAsia="Calibri"/>
          <w:sz w:val="16"/>
          <w:szCs w:val="16"/>
          <w14:ligatures w14:val="standardContextual"/>
        </w:rPr>
        <w:t>f</w:t>
      </w:r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actor; IL-6, interleukin-6; CRP, C-reactive </w:t>
      </w:r>
      <w:r w:rsidR="00F7438F">
        <w:rPr>
          <w:rFonts w:eastAsia="Calibri"/>
          <w:sz w:val="16"/>
          <w:szCs w:val="16"/>
          <w14:ligatures w14:val="standardContextual"/>
        </w:rPr>
        <w:t>p</w:t>
      </w:r>
      <w:r w:rsidR="00F7438F" w:rsidRPr="008B12A2">
        <w:rPr>
          <w:rFonts w:eastAsia="Calibri"/>
          <w:sz w:val="16"/>
          <w:szCs w:val="16"/>
          <w14:ligatures w14:val="standardContextual"/>
        </w:rPr>
        <w:t xml:space="preserve">rotein. </w:t>
      </w:r>
      <w:r w:rsidR="00F7438F">
        <w:rPr>
          <w:rFonts w:eastAsia="Calibri"/>
          <w:sz w:val="16"/>
          <w:szCs w:val="16"/>
          <w14:ligatures w14:val="standardContextual"/>
        </w:rPr>
        <w:t>sBP, systolic blood pressure. dBP, diastolic blood pressure.</w:t>
      </w:r>
    </w:p>
    <w:p w14:paraId="097FA4C7" w14:textId="1B6A5476" w:rsidR="00F7438F" w:rsidRDefault="00F7438F" w:rsidP="00A74E33">
      <w:pPr>
        <w:widowControl/>
        <w:ind w:firstLineChars="0" w:firstLine="0"/>
        <w:jc w:val="left"/>
        <w:rPr>
          <w:rFonts w:eastAsia="Calibri"/>
          <w:sz w:val="16"/>
          <w:szCs w:val="16"/>
          <w14:ligatures w14:val="standardContextual"/>
        </w:rPr>
      </w:pPr>
    </w:p>
    <w:sectPr w:rsidR="00F7438F" w:rsidSect="00B756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1134" w:footer="567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C4E67" w14:textId="77777777" w:rsidR="006F5CC3" w:rsidRDefault="006F5CC3">
      <w:pPr>
        <w:ind w:firstLine="420"/>
      </w:pPr>
      <w:r>
        <w:separator/>
      </w:r>
    </w:p>
  </w:endnote>
  <w:endnote w:type="continuationSeparator" w:id="0">
    <w:p w14:paraId="6520BD0B" w14:textId="77777777" w:rsidR="006F5CC3" w:rsidRDefault="006F5CC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altName w:val="Calibri"/>
    <w:panose1 w:val="01010103010101010101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9477" w14:textId="77777777" w:rsidR="001771AD" w:rsidRDefault="001771AD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CDCD" w14:textId="77777777" w:rsidR="001771AD" w:rsidRDefault="001771AD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D2B5" w14:textId="77777777" w:rsidR="001771AD" w:rsidRDefault="001771AD">
    <w:pPr>
      <w:ind w:firstLineChars="0" w:firstLine="0"/>
      <w:rPr>
        <w:rFonts w:eastAsiaTheme="minorEastAsia"/>
      </w:rPr>
    </w:pPr>
    <w:r>
      <w:rPr>
        <w:noProof/>
      </w:rPr>
      <w:drawing>
        <wp:inline distT="0" distB="0" distL="0" distR="0" wp14:anchorId="2017CEAC" wp14:editId="4C605CFF">
          <wp:extent cx="5119370" cy="492125"/>
          <wp:effectExtent l="0" t="0" r="5080" b="3175"/>
          <wp:docPr id="4" name="图片 4" descr="C:\Users\yijinjiao_qk\Desktop\Copyrigh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C:\Users\yijinjiao_qk\Desktop\Copy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1937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2D6B8" w14:textId="77777777" w:rsidR="006F5CC3" w:rsidRDefault="006F5CC3">
      <w:pPr>
        <w:ind w:firstLine="420"/>
      </w:pPr>
      <w:r>
        <w:separator/>
      </w:r>
    </w:p>
  </w:footnote>
  <w:footnote w:type="continuationSeparator" w:id="0">
    <w:p w14:paraId="6685CADD" w14:textId="77777777" w:rsidR="006F5CC3" w:rsidRDefault="006F5CC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762B8" w14:textId="77777777" w:rsidR="001771AD" w:rsidRDefault="001771AD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B63B8" w14:textId="77777777" w:rsidR="001771AD" w:rsidRDefault="001771AD">
    <w:pPr>
      <w:pStyle w:val="ac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046E7" w14:textId="77777777" w:rsidR="001771AD" w:rsidRDefault="001771AD">
    <w:pPr>
      <w:pStyle w:val="ac"/>
      <w:pBdr>
        <w:bottom w:val="none" w:sz="0" w:space="0" w:color="auto"/>
      </w:pBdr>
      <w:ind w:right="720" w:firstLineChars="0" w:firstLine="0"/>
      <w:jc w:val="both"/>
      <w:rPr>
        <w:rFonts w:eastAsiaTheme="minorEastAsia"/>
      </w:rPr>
    </w:pPr>
    <w:r>
      <w:rPr>
        <w:rFonts w:eastAsiaTheme="minorEastAsia"/>
        <w:noProof/>
      </w:rPr>
      <w:drawing>
        <wp:anchor distT="0" distB="0" distL="114300" distR="114300" simplePos="0" relativeHeight="251659264" behindDoc="0" locked="0" layoutInCell="1" allowOverlap="1" wp14:anchorId="559C7C70" wp14:editId="6F5EBA23">
          <wp:simplePos x="0" y="0"/>
          <wp:positionH relativeFrom="margin">
            <wp:align>left</wp:align>
          </wp:positionH>
          <wp:positionV relativeFrom="paragraph">
            <wp:posOffset>-207645</wp:posOffset>
          </wp:positionV>
          <wp:extent cx="1547495" cy="403225"/>
          <wp:effectExtent l="0" t="0" r="14605" b="15875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7495" cy="403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multilevel"/>
    <w:tmpl w:val="18B468F5"/>
    <w:lvl w:ilvl="0">
      <w:start w:val="1"/>
      <w:numFmt w:val="bullet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00C21"/>
    <w:multiLevelType w:val="multilevel"/>
    <w:tmpl w:val="43B00C21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5NjRmOWIyMzE0YjY1YjMyMmE1ODA0YzQyOTQxNjU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IMR2021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f9ez5xwsxdxpnepsrvpzfs9vtev2sf5tdd0&quot;&gt;我的EndNote库&lt;record-ids&gt;&lt;item&gt;2&lt;/item&gt;&lt;item&gt;16&lt;/item&gt;&lt;item&gt;34&lt;/item&gt;&lt;item&gt;37&lt;/item&gt;&lt;item&gt;40&lt;/item&gt;&lt;item&gt;122&lt;/item&gt;&lt;item&gt;144&lt;/item&gt;&lt;item&gt;150&lt;/item&gt;&lt;item&gt;155&lt;/item&gt;&lt;item&gt;161&lt;/item&gt;&lt;item&gt;184&lt;/item&gt;&lt;item&gt;202&lt;/item&gt;&lt;item&gt;207&lt;/item&gt;&lt;item&gt;218&lt;/item&gt;&lt;item&gt;221&lt;/item&gt;&lt;/record-ids&gt;&lt;/item&gt;&lt;/Libraries&gt;"/>
  </w:docVars>
  <w:rsids>
    <w:rsidRoot w:val="009E5ACC"/>
    <w:rsid w:val="00001EA3"/>
    <w:rsid w:val="00006B0E"/>
    <w:rsid w:val="00017A4A"/>
    <w:rsid w:val="000208F9"/>
    <w:rsid w:val="00022B4E"/>
    <w:rsid w:val="000232E3"/>
    <w:rsid w:val="000248AD"/>
    <w:rsid w:val="00024B7C"/>
    <w:rsid w:val="0003257C"/>
    <w:rsid w:val="000337FB"/>
    <w:rsid w:val="0003577E"/>
    <w:rsid w:val="00036C4F"/>
    <w:rsid w:val="00041CE3"/>
    <w:rsid w:val="00042DA7"/>
    <w:rsid w:val="00043685"/>
    <w:rsid w:val="00051FAD"/>
    <w:rsid w:val="00052239"/>
    <w:rsid w:val="00053C56"/>
    <w:rsid w:val="0006111D"/>
    <w:rsid w:val="00065B30"/>
    <w:rsid w:val="000663FD"/>
    <w:rsid w:val="00067AB1"/>
    <w:rsid w:val="00071890"/>
    <w:rsid w:val="00081653"/>
    <w:rsid w:val="000943D4"/>
    <w:rsid w:val="000946FB"/>
    <w:rsid w:val="00095177"/>
    <w:rsid w:val="0009680E"/>
    <w:rsid w:val="000A172C"/>
    <w:rsid w:val="000A2E71"/>
    <w:rsid w:val="000A4065"/>
    <w:rsid w:val="000B5866"/>
    <w:rsid w:val="000C1982"/>
    <w:rsid w:val="000D0231"/>
    <w:rsid w:val="000D1ED9"/>
    <w:rsid w:val="000D56E8"/>
    <w:rsid w:val="000E05CB"/>
    <w:rsid w:val="000E0725"/>
    <w:rsid w:val="000E119C"/>
    <w:rsid w:val="000E7996"/>
    <w:rsid w:val="000F16DA"/>
    <w:rsid w:val="000F1A94"/>
    <w:rsid w:val="000F28CA"/>
    <w:rsid w:val="000F5CC7"/>
    <w:rsid w:val="001044F9"/>
    <w:rsid w:val="0010540D"/>
    <w:rsid w:val="0010669B"/>
    <w:rsid w:val="001069F4"/>
    <w:rsid w:val="00110F23"/>
    <w:rsid w:val="00117004"/>
    <w:rsid w:val="001222F2"/>
    <w:rsid w:val="00123F51"/>
    <w:rsid w:val="0014238F"/>
    <w:rsid w:val="001429E9"/>
    <w:rsid w:val="00145C81"/>
    <w:rsid w:val="00150522"/>
    <w:rsid w:val="00151D8E"/>
    <w:rsid w:val="00152451"/>
    <w:rsid w:val="00160147"/>
    <w:rsid w:val="00161E17"/>
    <w:rsid w:val="00161EC3"/>
    <w:rsid w:val="00162F3F"/>
    <w:rsid w:val="00163D1D"/>
    <w:rsid w:val="001650BD"/>
    <w:rsid w:val="001667E8"/>
    <w:rsid w:val="00166F5A"/>
    <w:rsid w:val="0017180E"/>
    <w:rsid w:val="001767EF"/>
    <w:rsid w:val="001771AD"/>
    <w:rsid w:val="00177274"/>
    <w:rsid w:val="0018083A"/>
    <w:rsid w:val="00182C7B"/>
    <w:rsid w:val="001947CD"/>
    <w:rsid w:val="00195416"/>
    <w:rsid w:val="0019693F"/>
    <w:rsid w:val="0019718E"/>
    <w:rsid w:val="001A2BCE"/>
    <w:rsid w:val="001A6DED"/>
    <w:rsid w:val="001A6F10"/>
    <w:rsid w:val="001B0BA2"/>
    <w:rsid w:val="001B12BC"/>
    <w:rsid w:val="001B2229"/>
    <w:rsid w:val="001B4A5A"/>
    <w:rsid w:val="001B4FF6"/>
    <w:rsid w:val="001B563D"/>
    <w:rsid w:val="001D0E7B"/>
    <w:rsid w:val="001D3562"/>
    <w:rsid w:val="001D3AD3"/>
    <w:rsid w:val="001D53A4"/>
    <w:rsid w:val="001E11C8"/>
    <w:rsid w:val="001E4108"/>
    <w:rsid w:val="001E4F96"/>
    <w:rsid w:val="001E6DA0"/>
    <w:rsid w:val="001F4787"/>
    <w:rsid w:val="001F62EB"/>
    <w:rsid w:val="00212523"/>
    <w:rsid w:val="0021561A"/>
    <w:rsid w:val="0021587A"/>
    <w:rsid w:val="00216C34"/>
    <w:rsid w:val="00217EB8"/>
    <w:rsid w:val="0022621A"/>
    <w:rsid w:val="00226416"/>
    <w:rsid w:val="00241CF6"/>
    <w:rsid w:val="002431C1"/>
    <w:rsid w:val="00246CEC"/>
    <w:rsid w:val="00252EA2"/>
    <w:rsid w:val="002639E1"/>
    <w:rsid w:val="00266B3B"/>
    <w:rsid w:val="00290CA6"/>
    <w:rsid w:val="00293710"/>
    <w:rsid w:val="00294193"/>
    <w:rsid w:val="0029644C"/>
    <w:rsid w:val="00297DC6"/>
    <w:rsid w:val="002A0D26"/>
    <w:rsid w:val="002A22BE"/>
    <w:rsid w:val="002A73D7"/>
    <w:rsid w:val="002B165B"/>
    <w:rsid w:val="002B339E"/>
    <w:rsid w:val="002B37AC"/>
    <w:rsid w:val="002C202A"/>
    <w:rsid w:val="002D6995"/>
    <w:rsid w:val="002D78B6"/>
    <w:rsid w:val="002E0AF1"/>
    <w:rsid w:val="002E3B62"/>
    <w:rsid w:val="002E4599"/>
    <w:rsid w:val="002F2A6D"/>
    <w:rsid w:val="00305267"/>
    <w:rsid w:val="00307D22"/>
    <w:rsid w:val="00310F7B"/>
    <w:rsid w:val="003121EF"/>
    <w:rsid w:val="0032065F"/>
    <w:rsid w:val="00322547"/>
    <w:rsid w:val="00324D37"/>
    <w:rsid w:val="003257E1"/>
    <w:rsid w:val="003346CE"/>
    <w:rsid w:val="00334991"/>
    <w:rsid w:val="0033681B"/>
    <w:rsid w:val="00336891"/>
    <w:rsid w:val="00344137"/>
    <w:rsid w:val="00345A68"/>
    <w:rsid w:val="0034640D"/>
    <w:rsid w:val="00351057"/>
    <w:rsid w:val="00352C75"/>
    <w:rsid w:val="00354CAC"/>
    <w:rsid w:val="00360F67"/>
    <w:rsid w:val="00362047"/>
    <w:rsid w:val="00370371"/>
    <w:rsid w:val="00371F6D"/>
    <w:rsid w:val="0037287A"/>
    <w:rsid w:val="00373506"/>
    <w:rsid w:val="003850A7"/>
    <w:rsid w:val="00395650"/>
    <w:rsid w:val="003B266F"/>
    <w:rsid w:val="003B3D9A"/>
    <w:rsid w:val="003B3ED8"/>
    <w:rsid w:val="003B4A74"/>
    <w:rsid w:val="003B6F47"/>
    <w:rsid w:val="003C0226"/>
    <w:rsid w:val="003C17E5"/>
    <w:rsid w:val="003C556B"/>
    <w:rsid w:val="003D528F"/>
    <w:rsid w:val="003E0EAD"/>
    <w:rsid w:val="003E2710"/>
    <w:rsid w:val="003F107E"/>
    <w:rsid w:val="003F2572"/>
    <w:rsid w:val="003F2A2D"/>
    <w:rsid w:val="003F3879"/>
    <w:rsid w:val="003F637F"/>
    <w:rsid w:val="00404888"/>
    <w:rsid w:val="004140F4"/>
    <w:rsid w:val="0041672A"/>
    <w:rsid w:val="00422F13"/>
    <w:rsid w:val="00426FA4"/>
    <w:rsid w:val="00433E44"/>
    <w:rsid w:val="00436BDB"/>
    <w:rsid w:val="00441196"/>
    <w:rsid w:val="004413D9"/>
    <w:rsid w:val="00464333"/>
    <w:rsid w:val="0048643C"/>
    <w:rsid w:val="0049158E"/>
    <w:rsid w:val="00492F65"/>
    <w:rsid w:val="00496FF9"/>
    <w:rsid w:val="004A2AAD"/>
    <w:rsid w:val="004A5765"/>
    <w:rsid w:val="004B4C5D"/>
    <w:rsid w:val="004C14C7"/>
    <w:rsid w:val="004C389C"/>
    <w:rsid w:val="004D0916"/>
    <w:rsid w:val="004D160F"/>
    <w:rsid w:val="004D7E19"/>
    <w:rsid w:val="004E4CD9"/>
    <w:rsid w:val="004E6372"/>
    <w:rsid w:val="004E76FB"/>
    <w:rsid w:val="004F114E"/>
    <w:rsid w:val="004F4159"/>
    <w:rsid w:val="004F44B1"/>
    <w:rsid w:val="004F6BFD"/>
    <w:rsid w:val="0050095D"/>
    <w:rsid w:val="005031F7"/>
    <w:rsid w:val="00503E2D"/>
    <w:rsid w:val="005052C6"/>
    <w:rsid w:val="00506519"/>
    <w:rsid w:val="0051026C"/>
    <w:rsid w:val="00515A7D"/>
    <w:rsid w:val="00521AC4"/>
    <w:rsid w:val="00526932"/>
    <w:rsid w:val="005310F3"/>
    <w:rsid w:val="005357F5"/>
    <w:rsid w:val="00542338"/>
    <w:rsid w:val="00546736"/>
    <w:rsid w:val="005500FC"/>
    <w:rsid w:val="005514D4"/>
    <w:rsid w:val="005518D3"/>
    <w:rsid w:val="00563F3A"/>
    <w:rsid w:val="00564368"/>
    <w:rsid w:val="0056458A"/>
    <w:rsid w:val="00572548"/>
    <w:rsid w:val="0058199F"/>
    <w:rsid w:val="0059238B"/>
    <w:rsid w:val="005A6765"/>
    <w:rsid w:val="005B2A33"/>
    <w:rsid w:val="005B579F"/>
    <w:rsid w:val="005C2103"/>
    <w:rsid w:val="005D06C0"/>
    <w:rsid w:val="005D080F"/>
    <w:rsid w:val="005D41EA"/>
    <w:rsid w:val="005D73AD"/>
    <w:rsid w:val="005E0CA6"/>
    <w:rsid w:val="005E1B17"/>
    <w:rsid w:val="005E33C6"/>
    <w:rsid w:val="005E3BD1"/>
    <w:rsid w:val="005E7FDC"/>
    <w:rsid w:val="0060564B"/>
    <w:rsid w:val="0064235E"/>
    <w:rsid w:val="00651E49"/>
    <w:rsid w:val="0065385F"/>
    <w:rsid w:val="00653A32"/>
    <w:rsid w:val="00667842"/>
    <w:rsid w:val="00667EEC"/>
    <w:rsid w:val="0067658D"/>
    <w:rsid w:val="00676B93"/>
    <w:rsid w:val="00676BC9"/>
    <w:rsid w:val="00677A49"/>
    <w:rsid w:val="00682808"/>
    <w:rsid w:val="006874AE"/>
    <w:rsid w:val="00691A23"/>
    <w:rsid w:val="00696BBD"/>
    <w:rsid w:val="0069709C"/>
    <w:rsid w:val="006976FF"/>
    <w:rsid w:val="006A42DB"/>
    <w:rsid w:val="006A684E"/>
    <w:rsid w:val="006A76A7"/>
    <w:rsid w:val="006B195A"/>
    <w:rsid w:val="006C105C"/>
    <w:rsid w:val="006C210B"/>
    <w:rsid w:val="006C399C"/>
    <w:rsid w:val="006C5581"/>
    <w:rsid w:val="006C6EBD"/>
    <w:rsid w:val="006D4009"/>
    <w:rsid w:val="006D4338"/>
    <w:rsid w:val="006D6111"/>
    <w:rsid w:val="006D7449"/>
    <w:rsid w:val="006E3F23"/>
    <w:rsid w:val="006E73D4"/>
    <w:rsid w:val="006F38F3"/>
    <w:rsid w:val="006F4E02"/>
    <w:rsid w:val="006F5CC3"/>
    <w:rsid w:val="00700B74"/>
    <w:rsid w:val="007026B4"/>
    <w:rsid w:val="0071081B"/>
    <w:rsid w:val="00710C93"/>
    <w:rsid w:val="0071102C"/>
    <w:rsid w:val="00715847"/>
    <w:rsid w:val="00725BB3"/>
    <w:rsid w:val="0072743F"/>
    <w:rsid w:val="007279CB"/>
    <w:rsid w:val="00730312"/>
    <w:rsid w:val="0073145D"/>
    <w:rsid w:val="007364E6"/>
    <w:rsid w:val="00740B43"/>
    <w:rsid w:val="007415A5"/>
    <w:rsid w:val="007420EA"/>
    <w:rsid w:val="00745398"/>
    <w:rsid w:val="007522F6"/>
    <w:rsid w:val="007564AF"/>
    <w:rsid w:val="00756FAF"/>
    <w:rsid w:val="0076136C"/>
    <w:rsid w:val="007729EB"/>
    <w:rsid w:val="00776912"/>
    <w:rsid w:val="00777CBE"/>
    <w:rsid w:val="007829F9"/>
    <w:rsid w:val="007839CB"/>
    <w:rsid w:val="007953EF"/>
    <w:rsid w:val="007954F1"/>
    <w:rsid w:val="00795F93"/>
    <w:rsid w:val="00797357"/>
    <w:rsid w:val="007A020D"/>
    <w:rsid w:val="007A2221"/>
    <w:rsid w:val="007A319D"/>
    <w:rsid w:val="007A376C"/>
    <w:rsid w:val="007B1C80"/>
    <w:rsid w:val="007C1DEA"/>
    <w:rsid w:val="007C44CA"/>
    <w:rsid w:val="007C4D57"/>
    <w:rsid w:val="007C6EE3"/>
    <w:rsid w:val="007D2560"/>
    <w:rsid w:val="007D3773"/>
    <w:rsid w:val="007D3DDD"/>
    <w:rsid w:val="007E3EDA"/>
    <w:rsid w:val="007E7768"/>
    <w:rsid w:val="007F5FFC"/>
    <w:rsid w:val="007F7ED0"/>
    <w:rsid w:val="0080393B"/>
    <w:rsid w:val="008102F1"/>
    <w:rsid w:val="00814EAA"/>
    <w:rsid w:val="0082386C"/>
    <w:rsid w:val="00825410"/>
    <w:rsid w:val="00826B83"/>
    <w:rsid w:val="008338C7"/>
    <w:rsid w:val="00833FCC"/>
    <w:rsid w:val="008342B5"/>
    <w:rsid w:val="00836632"/>
    <w:rsid w:val="00836920"/>
    <w:rsid w:val="00840266"/>
    <w:rsid w:val="008442BB"/>
    <w:rsid w:val="008465AC"/>
    <w:rsid w:val="00852351"/>
    <w:rsid w:val="00852937"/>
    <w:rsid w:val="008535B6"/>
    <w:rsid w:val="00854115"/>
    <w:rsid w:val="00864022"/>
    <w:rsid w:val="0088463A"/>
    <w:rsid w:val="00892466"/>
    <w:rsid w:val="00893FE9"/>
    <w:rsid w:val="0089674E"/>
    <w:rsid w:val="008A0507"/>
    <w:rsid w:val="008A0C91"/>
    <w:rsid w:val="008A498A"/>
    <w:rsid w:val="008A5ACD"/>
    <w:rsid w:val="008A7241"/>
    <w:rsid w:val="008A752A"/>
    <w:rsid w:val="008B10F3"/>
    <w:rsid w:val="008B12A2"/>
    <w:rsid w:val="008B221D"/>
    <w:rsid w:val="008B265C"/>
    <w:rsid w:val="008B3BC1"/>
    <w:rsid w:val="008B40F8"/>
    <w:rsid w:val="008B4DF6"/>
    <w:rsid w:val="008B682A"/>
    <w:rsid w:val="008B6AFC"/>
    <w:rsid w:val="008C280B"/>
    <w:rsid w:val="008C33B5"/>
    <w:rsid w:val="008C6033"/>
    <w:rsid w:val="008D0685"/>
    <w:rsid w:val="008D0C1F"/>
    <w:rsid w:val="008E7271"/>
    <w:rsid w:val="008F2B5D"/>
    <w:rsid w:val="008F3014"/>
    <w:rsid w:val="008F433C"/>
    <w:rsid w:val="008F6B2D"/>
    <w:rsid w:val="008F6DB3"/>
    <w:rsid w:val="009021A4"/>
    <w:rsid w:val="00905A9E"/>
    <w:rsid w:val="00907E5A"/>
    <w:rsid w:val="00923E49"/>
    <w:rsid w:val="00925B8D"/>
    <w:rsid w:val="00930853"/>
    <w:rsid w:val="00931315"/>
    <w:rsid w:val="00941400"/>
    <w:rsid w:val="00943CD6"/>
    <w:rsid w:val="009467D7"/>
    <w:rsid w:val="009511E2"/>
    <w:rsid w:val="0095474D"/>
    <w:rsid w:val="009572FD"/>
    <w:rsid w:val="009653FE"/>
    <w:rsid w:val="009664BD"/>
    <w:rsid w:val="00967C24"/>
    <w:rsid w:val="0097159B"/>
    <w:rsid w:val="00977B4B"/>
    <w:rsid w:val="0098142E"/>
    <w:rsid w:val="00984267"/>
    <w:rsid w:val="0099002A"/>
    <w:rsid w:val="00992D88"/>
    <w:rsid w:val="00996A3D"/>
    <w:rsid w:val="009A236A"/>
    <w:rsid w:val="009A2774"/>
    <w:rsid w:val="009A2B02"/>
    <w:rsid w:val="009A40AC"/>
    <w:rsid w:val="009B1523"/>
    <w:rsid w:val="009B2342"/>
    <w:rsid w:val="009B2780"/>
    <w:rsid w:val="009B5A5C"/>
    <w:rsid w:val="009C25BB"/>
    <w:rsid w:val="009D2E36"/>
    <w:rsid w:val="009E28C3"/>
    <w:rsid w:val="009E5ACC"/>
    <w:rsid w:val="009F02ED"/>
    <w:rsid w:val="009F3559"/>
    <w:rsid w:val="009F738A"/>
    <w:rsid w:val="00A00C94"/>
    <w:rsid w:val="00A01693"/>
    <w:rsid w:val="00A11F43"/>
    <w:rsid w:val="00A12747"/>
    <w:rsid w:val="00A12AC4"/>
    <w:rsid w:val="00A15AC3"/>
    <w:rsid w:val="00A17EAF"/>
    <w:rsid w:val="00A200AC"/>
    <w:rsid w:val="00A24A82"/>
    <w:rsid w:val="00A36AA6"/>
    <w:rsid w:val="00A432B7"/>
    <w:rsid w:val="00A440A1"/>
    <w:rsid w:val="00A53C26"/>
    <w:rsid w:val="00A605B7"/>
    <w:rsid w:val="00A64EDF"/>
    <w:rsid w:val="00A73078"/>
    <w:rsid w:val="00A74E33"/>
    <w:rsid w:val="00A76C82"/>
    <w:rsid w:val="00A77DBF"/>
    <w:rsid w:val="00A87EB2"/>
    <w:rsid w:val="00AA7B6E"/>
    <w:rsid w:val="00AB4271"/>
    <w:rsid w:val="00AB4A9D"/>
    <w:rsid w:val="00AC05E1"/>
    <w:rsid w:val="00AC13E1"/>
    <w:rsid w:val="00AC5BF1"/>
    <w:rsid w:val="00AD223A"/>
    <w:rsid w:val="00AD32F3"/>
    <w:rsid w:val="00AD409A"/>
    <w:rsid w:val="00AD74E7"/>
    <w:rsid w:val="00AE1DEE"/>
    <w:rsid w:val="00AE24F8"/>
    <w:rsid w:val="00AE28AE"/>
    <w:rsid w:val="00AE39A1"/>
    <w:rsid w:val="00AE3A7C"/>
    <w:rsid w:val="00AF0E57"/>
    <w:rsid w:val="00AF10DF"/>
    <w:rsid w:val="00AF12FF"/>
    <w:rsid w:val="00AF2CFF"/>
    <w:rsid w:val="00B0281A"/>
    <w:rsid w:val="00B03754"/>
    <w:rsid w:val="00B04778"/>
    <w:rsid w:val="00B11DD4"/>
    <w:rsid w:val="00B27ED4"/>
    <w:rsid w:val="00B32F0C"/>
    <w:rsid w:val="00B330E1"/>
    <w:rsid w:val="00B343D1"/>
    <w:rsid w:val="00B53367"/>
    <w:rsid w:val="00B5516A"/>
    <w:rsid w:val="00B569EB"/>
    <w:rsid w:val="00B67664"/>
    <w:rsid w:val="00B676F9"/>
    <w:rsid w:val="00B756CF"/>
    <w:rsid w:val="00B92A50"/>
    <w:rsid w:val="00B956C9"/>
    <w:rsid w:val="00B9679C"/>
    <w:rsid w:val="00B9735C"/>
    <w:rsid w:val="00B97AFF"/>
    <w:rsid w:val="00BA2D4D"/>
    <w:rsid w:val="00BA7483"/>
    <w:rsid w:val="00BA7C1E"/>
    <w:rsid w:val="00BB07EC"/>
    <w:rsid w:val="00BB18C0"/>
    <w:rsid w:val="00BB6082"/>
    <w:rsid w:val="00BB6158"/>
    <w:rsid w:val="00BC0F2E"/>
    <w:rsid w:val="00BC6A8C"/>
    <w:rsid w:val="00BC6F15"/>
    <w:rsid w:val="00BD37BC"/>
    <w:rsid w:val="00BD7BBE"/>
    <w:rsid w:val="00BE4BFE"/>
    <w:rsid w:val="00BE5EC0"/>
    <w:rsid w:val="00BF187C"/>
    <w:rsid w:val="00BF7444"/>
    <w:rsid w:val="00C02A2A"/>
    <w:rsid w:val="00C172EF"/>
    <w:rsid w:val="00C22499"/>
    <w:rsid w:val="00C231B3"/>
    <w:rsid w:val="00C375E4"/>
    <w:rsid w:val="00C41FDB"/>
    <w:rsid w:val="00C4327A"/>
    <w:rsid w:val="00C43A0F"/>
    <w:rsid w:val="00C52332"/>
    <w:rsid w:val="00C52B7D"/>
    <w:rsid w:val="00C55B10"/>
    <w:rsid w:val="00C63B84"/>
    <w:rsid w:val="00C63ED4"/>
    <w:rsid w:val="00C65738"/>
    <w:rsid w:val="00C6776D"/>
    <w:rsid w:val="00C70E67"/>
    <w:rsid w:val="00C76CBF"/>
    <w:rsid w:val="00C800D4"/>
    <w:rsid w:val="00C80439"/>
    <w:rsid w:val="00C82050"/>
    <w:rsid w:val="00C82550"/>
    <w:rsid w:val="00C8531D"/>
    <w:rsid w:val="00C85FD4"/>
    <w:rsid w:val="00C86D61"/>
    <w:rsid w:val="00C94B05"/>
    <w:rsid w:val="00C95FB6"/>
    <w:rsid w:val="00C96CA3"/>
    <w:rsid w:val="00CA1DB1"/>
    <w:rsid w:val="00CC4C64"/>
    <w:rsid w:val="00CD7844"/>
    <w:rsid w:val="00CE5149"/>
    <w:rsid w:val="00CE563F"/>
    <w:rsid w:val="00CF1680"/>
    <w:rsid w:val="00CF4448"/>
    <w:rsid w:val="00D0100D"/>
    <w:rsid w:val="00D04978"/>
    <w:rsid w:val="00D04F87"/>
    <w:rsid w:val="00D1487D"/>
    <w:rsid w:val="00D14E69"/>
    <w:rsid w:val="00D168F0"/>
    <w:rsid w:val="00D16E0D"/>
    <w:rsid w:val="00D1732B"/>
    <w:rsid w:val="00D20EC0"/>
    <w:rsid w:val="00D21098"/>
    <w:rsid w:val="00D253F1"/>
    <w:rsid w:val="00D30141"/>
    <w:rsid w:val="00D37490"/>
    <w:rsid w:val="00D44C60"/>
    <w:rsid w:val="00D554EE"/>
    <w:rsid w:val="00D55801"/>
    <w:rsid w:val="00D6583C"/>
    <w:rsid w:val="00D66231"/>
    <w:rsid w:val="00D7242A"/>
    <w:rsid w:val="00D77BFB"/>
    <w:rsid w:val="00D84457"/>
    <w:rsid w:val="00D8595F"/>
    <w:rsid w:val="00D87F35"/>
    <w:rsid w:val="00D94527"/>
    <w:rsid w:val="00DA089E"/>
    <w:rsid w:val="00DA3A15"/>
    <w:rsid w:val="00DA4013"/>
    <w:rsid w:val="00DA4593"/>
    <w:rsid w:val="00DA67D1"/>
    <w:rsid w:val="00DB37D6"/>
    <w:rsid w:val="00DB4D08"/>
    <w:rsid w:val="00DB6A77"/>
    <w:rsid w:val="00DB7055"/>
    <w:rsid w:val="00DC1D6C"/>
    <w:rsid w:val="00DC3662"/>
    <w:rsid w:val="00DD2E63"/>
    <w:rsid w:val="00DD486C"/>
    <w:rsid w:val="00DE2ABD"/>
    <w:rsid w:val="00DE486F"/>
    <w:rsid w:val="00DE74B0"/>
    <w:rsid w:val="00DF1283"/>
    <w:rsid w:val="00E03969"/>
    <w:rsid w:val="00E03E4A"/>
    <w:rsid w:val="00E04E32"/>
    <w:rsid w:val="00E1109B"/>
    <w:rsid w:val="00E14103"/>
    <w:rsid w:val="00E16404"/>
    <w:rsid w:val="00E274F9"/>
    <w:rsid w:val="00E33032"/>
    <w:rsid w:val="00E378C2"/>
    <w:rsid w:val="00E476F4"/>
    <w:rsid w:val="00E479EA"/>
    <w:rsid w:val="00E549CF"/>
    <w:rsid w:val="00E60E94"/>
    <w:rsid w:val="00E666F0"/>
    <w:rsid w:val="00E72007"/>
    <w:rsid w:val="00E81492"/>
    <w:rsid w:val="00E85B10"/>
    <w:rsid w:val="00E90E9D"/>
    <w:rsid w:val="00E92526"/>
    <w:rsid w:val="00E93D51"/>
    <w:rsid w:val="00E96033"/>
    <w:rsid w:val="00EA07F4"/>
    <w:rsid w:val="00EA68DF"/>
    <w:rsid w:val="00EA7365"/>
    <w:rsid w:val="00EB2D89"/>
    <w:rsid w:val="00EC07DB"/>
    <w:rsid w:val="00ED2460"/>
    <w:rsid w:val="00ED267D"/>
    <w:rsid w:val="00EE193A"/>
    <w:rsid w:val="00EE2E60"/>
    <w:rsid w:val="00EE7E7D"/>
    <w:rsid w:val="00EF15F1"/>
    <w:rsid w:val="00EF2FF2"/>
    <w:rsid w:val="00EF45A6"/>
    <w:rsid w:val="00F002E5"/>
    <w:rsid w:val="00F00839"/>
    <w:rsid w:val="00F03896"/>
    <w:rsid w:val="00F10FF5"/>
    <w:rsid w:val="00F1297C"/>
    <w:rsid w:val="00F129FD"/>
    <w:rsid w:val="00F14A21"/>
    <w:rsid w:val="00F154FB"/>
    <w:rsid w:val="00F15568"/>
    <w:rsid w:val="00F214D2"/>
    <w:rsid w:val="00F224B9"/>
    <w:rsid w:val="00F23618"/>
    <w:rsid w:val="00F24F3F"/>
    <w:rsid w:val="00F269EE"/>
    <w:rsid w:val="00F2704C"/>
    <w:rsid w:val="00F40281"/>
    <w:rsid w:val="00F44394"/>
    <w:rsid w:val="00F60F2E"/>
    <w:rsid w:val="00F628C9"/>
    <w:rsid w:val="00F7438F"/>
    <w:rsid w:val="00F85FCF"/>
    <w:rsid w:val="00F924AA"/>
    <w:rsid w:val="00F94404"/>
    <w:rsid w:val="00F94C54"/>
    <w:rsid w:val="00FA628F"/>
    <w:rsid w:val="00FB513B"/>
    <w:rsid w:val="00FC2396"/>
    <w:rsid w:val="00FC268F"/>
    <w:rsid w:val="00FD1B05"/>
    <w:rsid w:val="00FD2EFF"/>
    <w:rsid w:val="00FD46E9"/>
    <w:rsid w:val="00FE046D"/>
    <w:rsid w:val="00FE5ED6"/>
    <w:rsid w:val="00FF0135"/>
    <w:rsid w:val="00FF1392"/>
    <w:rsid w:val="00FF2CA7"/>
    <w:rsid w:val="00FF4461"/>
    <w:rsid w:val="00FF4D56"/>
    <w:rsid w:val="00FF5195"/>
    <w:rsid w:val="00FF6EC3"/>
    <w:rsid w:val="01655E65"/>
    <w:rsid w:val="032416C0"/>
    <w:rsid w:val="0CA5554C"/>
    <w:rsid w:val="0DF540CC"/>
    <w:rsid w:val="1131366D"/>
    <w:rsid w:val="16DF5419"/>
    <w:rsid w:val="17E92EF4"/>
    <w:rsid w:val="19AC5F87"/>
    <w:rsid w:val="1A267DF0"/>
    <w:rsid w:val="1E302101"/>
    <w:rsid w:val="20DA5ACF"/>
    <w:rsid w:val="21BE795F"/>
    <w:rsid w:val="25F34DFB"/>
    <w:rsid w:val="27B626C7"/>
    <w:rsid w:val="29F62D17"/>
    <w:rsid w:val="2B404388"/>
    <w:rsid w:val="2E2C723F"/>
    <w:rsid w:val="30550CCF"/>
    <w:rsid w:val="31D56941"/>
    <w:rsid w:val="35AE1338"/>
    <w:rsid w:val="374E3ECF"/>
    <w:rsid w:val="3B181276"/>
    <w:rsid w:val="3B702E61"/>
    <w:rsid w:val="3C9C35B9"/>
    <w:rsid w:val="3D0575D8"/>
    <w:rsid w:val="3DE9514C"/>
    <w:rsid w:val="3E530817"/>
    <w:rsid w:val="3EBB705C"/>
    <w:rsid w:val="3FC45529"/>
    <w:rsid w:val="41AF15C1"/>
    <w:rsid w:val="43030A5E"/>
    <w:rsid w:val="438170A8"/>
    <w:rsid w:val="46B5206F"/>
    <w:rsid w:val="489108BA"/>
    <w:rsid w:val="49A40179"/>
    <w:rsid w:val="49D83A04"/>
    <w:rsid w:val="4B306168"/>
    <w:rsid w:val="4B7A6B4C"/>
    <w:rsid w:val="4C5509A6"/>
    <w:rsid w:val="4D043409"/>
    <w:rsid w:val="4D095A12"/>
    <w:rsid w:val="4D1753CC"/>
    <w:rsid w:val="4F7F76BE"/>
    <w:rsid w:val="4FAF75AB"/>
    <w:rsid w:val="4FDD087A"/>
    <w:rsid w:val="50B82E88"/>
    <w:rsid w:val="516923D4"/>
    <w:rsid w:val="5A4D7FA6"/>
    <w:rsid w:val="5A956D79"/>
    <w:rsid w:val="5C5F68AD"/>
    <w:rsid w:val="5C6D6212"/>
    <w:rsid w:val="5DDD2180"/>
    <w:rsid w:val="5E1611EE"/>
    <w:rsid w:val="600D4872"/>
    <w:rsid w:val="62B17737"/>
    <w:rsid w:val="62D41677"/>
    <w:rsid w:val="65C21C5B"/>
    <w:rsid w:val="6A3273AF"/>
    <w:rsid w:val="6B3C1098"/>
    <w:rsid w:val="6D9D44C8"/>
    <w:rsid w:val="6FB11C40"/>
    <w:rsid w:val="703D7894"/>
    <w:rsid w:val="78484242"/>
    <w:rsid w:val="7AC758F2"/>
    <w:rsid w:val="7AEC0C8C"/>
    <w:rsid w:val="7F6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1EBFF"/>
  <w15:docId w15:val="{B17272F6-DACA-43CD-B606-0236A662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 w:qFormat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7AB1"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color w:val="000000"/>
      <w:kern w:val="44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color w:val="000000"/>
      <w:kern w:val="0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pPr>
      <w:keepNext/>
      <w:keepLines/>
      <w:numPr>
        <w:ilvl w:val="5"/>
        <w:numId w:val="1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pPr>
      <w:keepNext/>
      <w:keepLines/>
      <w:numPr>
        <w:ilvl w:val="6"/>
        <w:numId w:val="1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pPr>
      <w:keepNext/>
      <w:keepLines/>
      <w:numPr>
        <w:ilvl w:val="7"/>
        <w:numId w:val="1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pPr>
      <w:keepNext/>
      <w:keepLines/>
      <w:numPr>
        <w:ilvl w:val="8"/>
        <w:numId w:val="1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qFormat/>
    <w:pPr>
      <w:ind w:firstLineChars="0" w:firstLine="0"/>
    </w:pPr>
  </w:style>
  <w:style w:type="paragraph" w:styleId="a4">
    <w:name w:val="annotation text"/>
    <w:basedOn w:val="a"/>
    <w:link w:val="a5"/>
    <w:uiPriority w:val="99"/>
    <w:semiHidden/>
    <w:qFormat/>
    <w:pPr>
      <w:jc w:val="left"/>
    </w:pPr>
  </w:style>
  <w:style w:type="paragraph" w:styleId="a6">
    <w:name w:val="Body Text"/>
    <w:basedOn w:val="a"/>
    <w:link w:val="a7"/>
    <w:uiPriority w:val="1"/>
    <w:semiHidden/>
    <w:qFormat/>
    <w:pPr>
      <w:autoSpaceDE w:val="0"/>
      <w:autoSpaceDN w:val="0"/>
      <w:adjustRightInd w:val="0"/>
      <w:ind w:firstLine="420"/>
    </w:pPr>
    <w:rPr>
      <w:kern w:val="0"/>
    </w:rPr>
  </w:style>
  <w:style w:type="paragraph" w:styleId="a8">
    <w:name w:val="Balloon Text"/>
    <w:basedOn w:val="a"/>
    <w:link w:val="a9"/>
    <w:uiPriority w:val="99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semiHidden/>
    <w:qFormat/>
    <w:pPr>
      <w:tabs>
        <w:tab w:val="center" w:pos="4153"/>
        <w:tab w:val="right" w:pos="8306"/>
      </w:tabs>
      <w:snapToGrid w:val="0"/>
      <w:spacing w:before="240" w:after="24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qFormat/>
    <w:pPr>
      <w:spacing w:before="100" w:beforeAutospacing="1" w:after="100" w:afterAutospacing="1"/>
    </w:pPr>
    <w:rPr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qFormat/>
    <w:rPr>
      <w:color w:val="800080"/>
      <w:u w:val="single"/>
    </w:rPr>
  </w:style>
  <w:style w:type="character" w:styleId="af3">
    <w:name w:val="Emphasis"/>
    <w:basedOn w:val="a0"/>
    <w:uiPriority w:val="20"/>
    <w:semiHidden/>
    <w:qFormat/>
    <w:rPr>
      <w:i/>
    </w:rPr>
  </w:style>
  <w:style w:type="character" w:styleId="af4">
    <w:name w:val="line number"/>
    <w:uiPriority w:val="99"/>
    <w:semiHidden/>
    <w:qFormat/>
  </w:style>
  <w:style w:type="character" w:styleId="af5">
    <w:name w:val="Hyperlink"/>
    <w:uiPriority w:val="99"/>
    <w:semiHidden/>
    <w:qFormat/>
    <w:rPr>
      <w:color w:val="0563C1"/>
      <w:u w:val="single"/>
    </w:rPr>
  </w:style>
  <w:style w:type="character" w:styleId="af6">
    <w:name w:val="annotation reference"/>
    <w:basedOn w:val="a0"/>
    <w:uiPriority w:val="99"/>
    <w:semiHidden/>
    <w:qFormat/>
    <w:rPr>
      <w:sz w:val="21"/>
      <w:szCs w:val="21"/>
    </w:rPr>
  </w:style>
  <w:style w:type="character" w:customStyle="1" w:styleId="ad">
    <w:name w:val="页眉 字符"/>
    <w:link w:val="ac"/>
    <w:uiPriority w:val="99"/>
    <w:semiHidden/>
    <w:qFormat/>
    <w:rPr>
      <w:rFonts w:eastAsia="Times New Roman"/>
      <w:kern w:val="2"/>
      <w:sz w:val="18"/>
      <w:szCs w:val="18"/>
    </w:rPr>
  </w:style>
  <w:style w:type="character" w:customStyle="1" w:styleId="ab">
    <w:name w:val="页脚 字符"/>
    <w:link w:val="aa"/>
    <w:uiPriority w:val="99"/>
    <w:semiHidden/>
    <w:qFormat/>
    <w:rPr>
      <w:rFonts w:eastAsia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Times New Roman"/>
      <w:b/>
      <w:bCs/>
      <w:color w:val="000000"/>
      <w:kern w:val="44"/>
      <w:sz w:val="24"/>
      <w:szCs w:val="24"/>
    </w:rPr>
  </w:style>
  <w:style w:type="character" w:customStyle="1" w:styleId="a7">
    <w:name w:val="正文文本 字符"/>
    <w:link w:val="a6"/>
    <w:uiPriority w:val="1"/>
    <w:semiHidden/>
    <w:qFormat/>
    <w:rPr>
      <w:rFonts w:eastAsia="Times New Roman"/>
      <w:sz w:val="21"/>
      <w:szCs w:val="21"/>
    </w:rPr>
  </w:style>
  <w:style w:type="paragraph" w:styleId="af7">
    <w:name w:val="List Paragraph"/>
    <w:basedOn w:val="a"/>
    <w:uiPriority w:val="1"/>
    <w:semiHidden/>
    <w:qFormat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semiHidden/>
    <w:qFormat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20">
    <w:name w:val="标题 2 字符"/>
    <w:basedOn w:val="a0"/>
    <w:link w:val="2"/>
    <w:uiPriority w:val="9"/>
    <w:qFormat/>
    <w:rPr>
      <w:rFonts w:eastAsia="Times New Roman"/>
      <w:b/>
      <w:bCs/>
      <w:i/>
      <w:color w:val="000000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semiHidden/>
    <w:qFormat/>
    <w:pPr>
      <w:jc w:val="center"/>
    </w:pPr>
    <w:rPr>
      <w:sz w:val="20"/>
    </w:rPr>
  </w:style>
  <w:style w:type="character" w:customStyle="1" w:styleId="EndNoteBibliographyTitle0">
    <w:name w:val="EndNote Bibliography Title 字符"/>
    <w:basedOn w:val="a0"/>
    <w:link w:val="EndNoteBibliographyTitle"/>
    <w:semiHidden/>
    <w:qFormat/>
    <w:rPr>
      <w:rFonts w:eastAsia="Times New Roman"/>
      <w:kern w:val="2"/>
      <w:szCs w:val="21"/>
    </w:rPr>
  </w:style>
  <w:style w:type="paragraph" w:customStyle="1" w:styleId="EndNoteBibliography">
    <w:name w:val="EndNote Bibliography"/>
    <w:basedOn w:val="a"/>
    <w:link w:val="EndNoteBibliography0"/>
    <w:semiHidden/>
    <w:qFormat/>
    <w:rPr>
      <w:sz w:val="20"/>
    </w:rPr>
  </w:style>
  <w:style w:type="character" w:customStyle="1" w:styleId="EndNoteBibliography0">
    <w:name w:val="EndNote Bibliography 字符"/>
    <w:basedOn w:val="a0"/>
    <w:link w:val="EndNoteBibliography"/>
    <w:semiHidden/>
    <w:qFormat/>
    <w:rPr>
      <w:rFonts w:eastAsia="Times New Roman"/>
      <w:kern w:val="2"/>
      <w:szCs w:val="21"/>
    </w:rPr>
  </w:style>
  <w:style w:type="paragraph" w:customStyle="1" w:styleId="Abstract">
    <w:name w:val="Abstract"/>
    <w:next w:val="a"/>
    <w:uiPriority w:val="5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s">
    <w:name w:val="References"/>
    <w:basedOn w:val="a"/>
    <w:link w:val="References0"/>
    <w:semiHidden/>
    <w:qFormat/>
    <w:pPr>
      <w:autoSpaceDE w:val="0"/>
      <w:autoSpaceDN w:val="0"/>
      <w:adjustRightInd w:val="0"/>
      <w:ind w:firstLineChars="0" w:firstLine="0"/>
    </w:pPr>
    <w:rPr>
      <w:b/>
      <w:kern w:val="0"/>
      <w:sz w:val="24"/>
      <w:szCs w:val="24"/>
    </w:rPr>
  </w:style>
  <w:style w:type="character" w:customStyle="1" w:styleId="References0">
    <w:name w:val="References 字符"/>
    <w:basedOn w:val="a0"/>
    <w:link w:val="References"/>
    <w:semiHidden/>
    <w:qFormat/>
    <w:rPr>
      <w:rFonts w:eastAsia="Times New Roman"/>
      <w:b/>
      <w:sz w:val="24"/>
      <w:szCs w:val="24"/>
    </w:rPr>
  </w:style>
  <w:style w:type="paragraph" w:customStyle="1" w:styleId="af8">
    <w:name w:val="版权信息"/>
    <w:basedOn w:val="a"/>
    <w:semiHidden/>
    <w:qFormat/>
    <w:pPr>
      <w:ind w:firstLineChars="0" w:firstLine="0"/>
    </w:pPr>
  </w:style>
  <w:style w:type="character" w:customStyle="1" w:styleId="30">
    <w:name w:val="标题 3 字符"/>
    <w:basedOn w:val="a0"/>
    <w:link w:val="3"/>
    <w:uiPriority w:val="9"/>
    <w:rPr>
      <w:rFonts w:eastAsia="Times New Roman"/>
      <w:bCs/>
      <w:i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qFormat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semiHidden/>
    <w:qFormat/>
    <w:rPr>
      <w:rFonts w:eastAsia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Pr>
      <w:rFonts w:ascii="等线 Light" w:eastAsia="等线 Light" w:hAnsi="等线 Light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Pr>
      <w:rFonts w:eastAsia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Pr>
      <w:rFonts w:ascii="等线 Light" w:eastAsia="等线 Light" w:hAnsi="等线 Light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Pr>
      <w:rFonts w:ascii="等线 Light" w:eastAsia="等线 Light" w:hAnsi="等线 Light"/>
      <w:kern w:val="2"/>
      <w:sz w:val="21"/>
      <w:szCs w:val="21"/>
    </w:rPr>
  </w:style>
  <w:style w:type="paragraph" w:customStyle="1" w:styleId="af9">
    <w:name w:val="表题"/>
    <w:basedOn w:val="a"/>
    <w:semiHidden/>
    <w:qFormat/>
    <w:pPr>
      <w:spacing w:beforeLines="100" w:before="312" w:afterLines="100" w:after="312"/>
      <w:ind w:firstLineChars="0" w:firstLine="0"/>
      <w:jc w:val="center"/>
    </w:pPr>
    <w:rPr>
      <w:b/>
      <w:sz w:val="18"/>
    </w:rPr>
  </w:style>
  <w:style w:type="paragraph" w:customStyle="1" w:styleId="afa">
    <w:name w:val="表注"/>
    <w:basedOn w:val="af9"/>
    <w:semiHidden/>
    <w:qFormat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b">
    <w:name w:val="参考文献"/>
    <w:basedOn w:val="a"/>
    <w:semiHidden/>
    <w:qFormat/>
    <w:pPr>
      <w:adjustRightInd w:val="0"/>
      <w:snapToGrid w:val="0"/>
      <w:spacing w:line="288" w:lineRule="auto"/>
      <w:ind w:left="400" w:hangingChars="200" w:hanging="400"/>
    </w:pPr>
    <w:rPr>
      <w:rFonts w:eastAsia="等线"/>
      <w:sz w:val="18"/>
      <w:szCs w:val="24"/>
    </w:rPr>
  </w:style>
  <w:style w:type="paragraph" w:customStyle="1" w:styleId="afc">
    <w:name w:val="稿件类型"/>
    <w:basedOn w:val="a"/>
    <w:semiHidden/>
    <w:qFormat/>
    <w:pPr>
      <w:adjustRightInd w:val="0"/>
      <w:snapToGrid w:val="0"/>
      <w:spacing w:before="360" w:line="288" w:lineRule="auto"/>
      <w:ind w:firstLineChars="0" w:firstLine="0"/>
      <w:jc w:val="left"/>
    </w:pPr>
    <w:rPr>
      <w:rFonts w:eastAsia="宋体"/>
    </w:rPr>
  </w:style>
  <w:style w:type="paragraph" w:customStyle="1" w:styleId="afd">
    <w:name w:val="关键词"/>
    <w:basedOn w:val="a"/>
    <w:semiHidden/>
    <w:qFormat/>
    <w:pPr>
      <w:adjustRightInd w:val="0"/>
      <w:snapToGrid w:val="0"/>
      <w:spacing w:line="288" w:lineRule="auto"/>
      <w:ind w:firstLineChars="0" w:firstLine="0"/>
    </w:pPr>
  </w:style>
  <w:style w:type="paragraph" w:customStyle="1" w:styleId="afe">
    <w:name w:val="机构信息"/>
    <w:basedOn w:val="a"/>
    <w:link w:val="aff"/>
    <w:semiHidden/>
    <w:qFormat/>
    <w:pPr>
      <w:ind w:firstLineChars="0" w:firstLine="0"/>
    </w:pPr>
    <w:rPr>
      <w:i/>
    </w:rPr>
  </w:style>
  <w:style w:type="character" w:customStyle="1" w:styleId="aff">
    <w:name w:val="机构信息 字符"/>
    <w:link w:val="afe"/>
    <w:semiHidden/>
    <w:qFormat/>
    <w:rPr>
      <w:rFonts w:eastAsia="Times New Roman"/>
      <w:i/>
      <w:kern w:val="2"/>
      <w:sz w:val="21"/>
      <w:szCs w:val="21"/>
    </w:rPr>
  </w:style>
  <w:style w:type="paragraph" w:customStyle="1" w:styleId="aff0">
    <w:name w:val="接收日期"/>
    <w:basedOn w:val="a"/>
    <w:semiHidden/>
    <w:qFormat/>
    <w:pPr>
      <w:ind w:firstLineChars="0" w:firstLine="0"/>
    </w:pPr>
    <w:rPr>
      <w:sz w:val="16"/>
    </w:rPr>
  </w:style>
  <w:style w:type="paragraph" w:customStyle="1" w:styleId="aff1">
    <w:name w:val="通讯作者"/>
    <w:basedOn w:val="a"/>
    <w:semiHidden/>
    <w:qFormat/>
    <w:pPr>
      <w:adjustRightInd w:val="0"/>
      <w:snapToGrid w:val="0"/>
      <w:spacing w:line="288" w:lineRule="auto"/>
      <w:ind w:firstLineChars="0" w:firstLine="0"/>
    </w:pPr>
    <w:rPr>
      <w:sz w:val="18"/>
      <w:szCs w:val="18"/>
    </w:rPr>
  </w:style>
  <w:style w:type="paragraph" w:customStyle="1" w:styleId="aff2">
    <w:name w:val="图注"/>
    <w:basedOn w:val="afa"/>
    <w:semiHidden/>
    <w:qFormat/>
    <w:rPr>
      <w:rFonts w:eastAsia="宋体"/>
      <w:b/>
      <w:bCs/>
      <w:kern w:val="0"/>
      <w:sz w:val="18"/>
    </w:rPr>
  </w:style>
  <w:style w:type="paragraph" w:customStyle="1" w:styleId="aff3">
    <w:name w:val="文章标题"/>
    <w:basedOn w:val="a"/>
    <w:link w:val="aff4"/>
    <w:semiHidden/>
    <w:qFormat/>
    <w:pPr>
      <w:kinsoku w:val="0"/>
      <w:overflowPunct w:val="0"/>
      <w:autoSpaceDE w:val="0"/>
      <w:autoSpaceDN w:val="0"/>
      <w:adjustRightInd w:val="0"/>
      <w:snapToGrid w:val="0"/>
      <w:spacing w:after="240" w:line="288" w:lineRule="auto"/>
      <w:ind w:firstLineChars="0" w:firstLine="0"/>
    </w:pPr>
    <w:rPr>
      <w:b/>
      <w:bCs/>
      <w:spacing w:val="-8"/>
      <w:sz w:val="32"/>
      <w:szCs w:val="32"/>
    </w:rPr>
  </w:style>
  <w:style w:type="character" w:customStyle="1" w:styleId="aff4">
    <w:name w:val="文章标题 字符"/>
    <w:link w:val="aff3"/>
    <w:semiHidden/>
    <w:qFormat/>
    <w:rPr>
      <w:rFonts w:eastAsia="Times New Roman"/>
      <w:b/>
      <w:bCs/>
      <w:spacing w:val="-8"/>
      <w:kern w:val="2"/>
      <w:sz w:val="32"/>
      <w:szCs w:val="32"/>
    </w:rPr>
  </w:style>
  <w:style w:type="paragraph" w:customStyle="1" w:styleId="aff5">
    <w:name w:val="文章内容"/>
    <w:basedOn w:val="a"/>
    <w:link w:val="aff6"/>
    <w:semiHidden/>
    <w:qFormat/>
    <w:pPr>
      <w:ind w:firstLine="420"/>
    </w:pPr>
    <w:rPr>
      <w:color w:val="000000"/>
    </w:rPr>
  </w:style>
  <w:style w:type="character" w:customStyle="1" w:styleId="aff6">
    <w:name w:val="文章内容 字符"/>
    <w:link w:val="aff5"/>
    <w:semiHidden/>
    <w:qFormat/>
    <w:rPr>
      <w:rFonts w:eastAsia="Times New Roman"/>
      <w:color w:val="000000"/>
      <w:kern w:val="2"/>
      <w:sz w:val="21"/>
      <w:szCs w:val="21"/>
    </w:rPr>
  </w:style>
  <w:style w:type="paragraph" w:customStyle="1" w:styleId="aff7">
    <w:name w:val="摘要"/>
    <w:basedOn w:val="a"/>
    <w:semiHidden/>
    <w:qFormat/>
    <w:pPr>
      <w:ind w:firstLineChars="0" w:firstLine="0"/>
    </w:pPr>
    <w:rPr>
      <w:color w:val="000000"/>
    </w:rPr>
  </w:style>
  <w:style w:type="character" w:styleId="aff8">
    <w:name w:val="Placeholder Text"/>
    <w:uiPriority w:val="99"/>
    <w:semiHidden/>
    <w:qFormat/>
    <w:rPr>
      <w:color w:val="808080"/>
    </w:rPr>
  </w:style>
  <w:style w:type="paragraph" w:customStyle="1" w:styleId="aff9">
    <w:name w:val="致谢部分"/>
    <w:basedOn w:val="a6"/>
    <w:link w:val="affa"/>
    <w:semiHidden/>
    <w:qFormat/>
    <w:pPr>
      <w:snapToGrid w:val="0"/>
      <w:spacing w:before="240" w:after="240" w:line="288" w:lineRule="auto"/>
      <w:ind w:firstLineChars="0" w:firstLine="0"/>
    </w:pPr>
    <w:rPr>
      <w:b/>
      <w:kern w:val="2"/>
      <w:sz w:val="24"/>
      <w:szCs w:val="24"/>
    </w:rPr>
  </w:style>
  <w:style w:type="character" w:customStyle="1" w:styleId="affa">
    <w:name w:val="致谢部分 字符"/>
    <w:link w:val="aff9"/>
    <w:semiHidden/>
    <w:qFormat/>
    <w:rPr>
      <w:rFonts w:eastAsia="Times New Roman"/>
      <w:b/>
      <w:kern w:val="2"/>
      <w:sz w:val="24"/>
      <w:szCs w:val="24"/>
    </w:rPr>
  </w:style>
  <w:style w:type="paragraph" w:customStyle="1" w:styleId="affb">
    <w:name w:val="作者信息"/>
    <w:basedOn w:val="a"/>
    <w:semiHidden/>
    <w:qFormat/>
    <w:pPr>
      <w:adjustRightInd w:val="0"/>
      <w:snapToGrid w:val="0"/>
      <w:spacing w:after="240" w:line="288" w:lineRule="auto"/>
      <w:ind w:firstLineChars="0" w:firstLine="0"/>
    </w:pPr>
  </w:style>
  <w:style w:type="character" w:customStyle="1" w:styleId="a5">
    <w:name w:val="批注文字 字符"/>
    <w:basedOn w:val="a0"/>
    <w:link w:val="a4"/>
    <w:uiPriority w:val="99"/>
    <w:semiHidden/>
    <w:qFormat/>
    <w:rPr>
      <w:rFonts w:eastAsia="Times New Roman"/>
      <w:kern w:val="2"/>
      <w:sz w:val="21"/>
      <w:szCs w:val="21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eastAsia="Times New Roman"/>
      <w:b/>
      <w:bCs/>
      <w:kern w:val="2"/>
      <w:sz w:val="21"/>
      <w:szCs w:val="21"/>
    </w:rPr>
  </w:style>
  <w:style w:type="paragraph" w:customStyle="1" w:styleId="IMR-">
    <w:name w:val="IMR-首页页脚"/>
    <w:basedOn w:val="aa"/>
    <w:semiHidden/>
    <w:qFormat/>
    <w:pPr>
      <w:pBdr>
        <w:top w:val="single" w:sz="4" w:space="5" w:color="auto"/>
      </w:pBdr>
      <w:ind w:firstLineChars="0" w:firstLine="0"/>
    </w:pPr>
    <w:rPr>
      <w:sz w:val="16"/>
      <w:szCs w:val="12"/>
    </w:rPr>
  </w:style>
  <w:style w:type="paragraph" w:customStyle="1" w:styleId="affiliation">
    <w:name w:val="affiliation"/>
    <w:basedOn w:val="a"/>
    <w:next w:val="phone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i/>
      <w:kern w:val="0"/>
      <w:sz w:val="24"/>
      <w:szCs w:val="20"/>
      <w:lang w:eastAsia="de-DE"/>
    </w:rPr>
  </w:style>
  <w:style w:type="paragraph" w:customStyle="1" w:styleId="phone">
    <w:name w:val="phone"/>
    <w:basedOn w:val="a"/>
    <w:next w:val="fax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fax">
    <w:name w:val="fax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url">
    <w:name w:val="url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Academiceditor">
    <w:name w:val="Academic editor"/>
    <w:uiPriority w:val="4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0">
    <w:name w:val="Affiliation"/>
    <w:uiPriority w:val="3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pPr>
      <w:numPr>
        <w:numId w:val="2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qFormat/>
    <w:pPr>
      <w:adjustRightInd w:val="0"/>
      <w:snapToGrid w:val="0"/>
      <w:spacing w:after="100" w:afterAutospacing="1"/>
      <w:jc w:val="center"/>
    </w:pPr>
    <w:rPr>
      <w:rFonts w:eastAsia="Times New Roman"/>
      <w:b/>
      <w:color w:val="000000"/>
      <w:sz w:val="21"/>
      <w:szCs w:val="21"/>
      <w:lang w:bidi="en-US"/>
    </w:rPr>
  </w:style>
  <w:style w:type="character" w:customStyle="1" w:styleId="Keywords0">
    <w:name w:val="Keywords 字符"/>
    <w:basedOn w:val="a0"/>
    <w:link w:val="Keywords"/>
    <w:uiPriority w:val="6"/>
    <w:qFormat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qFormat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qFormat/>
    <w:rPr>
      <w:rFonts w:eastAsia="Times New Roman"/>
      <w:snapToGrid w:val="0"/>
      <w:color w:val="000000"/>
      <w:sz w:val="21"/>
      <w:szCs w:val="28"/>
      <w:lang w:eastAsia="de-DE" w:bidi="en-US"/>
    </w:rPr>
  </w:style>
  <w:style w:type="paragraph" w:styleId="affc">
    <w:name w:val="Bibliography"/>
    <w:basedOn w:val="a"/>
    <w:next w:val="a"/>
    <w:uiPriority w:val="37"/>
    <w:unhideWhenUsed/>
    <w:rsid w:val="002E4599"/>
  </w:style>
  <w:style w:type="table" w:customStyle="1" w:styleId="TableGrid1">
    <w:name w:val="Table Grid1"/>
    <w:basedOn w:val="a1"/>
    <w:next w:val="af1"/>
    <w:uiPriority w:val="39"/>
    <w:rsid w:val="004A2AAD"/>
    <w:rPr>
      <w:rFonts w:ascii="Calibri" w:eastAsia="Calibri" w:hAnsi="Calibri" w:cs="Arial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1"/>
    <w:uiPriority w:val="39"/>
    <w:rsid w:val="004A2AAD"/>
    <w:rPr>
      <w:rFonts w:ascii="Calibri" w:eastAsia="Calibri" w:hAnsi="Calibri" w:cs="Arial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1"/>
    <w:uiPriority w:val="39"/>
    <w:rsid w:val="008B12A2"/>
    <w:rPr>
      <w:rFonts w:ascii="Calibri" w:eastAsia="Calibri" w:hAnsi="Calibri" w:cs="Arial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ice">
    <w:name w:val="Tablice"/>
    <w:basedOn w:val="a"/>
    <w:link w:val="TabliceChar"/>
    <w:qFormat/>
    <w:rsid w:val="00B756CF"/>
    <w:pPr>
      <w:widowControl/>
      <w:spacing w:before="60" w:after="60"/>
      <w:ind w:firstLineChars="0" w:firstLine="0"/>
      <w:jc w:val="left"/>
    </w:pPr>
    <w:rPr>
      <w:rFonts w:ascii="Arial" w:eastAsiaTheme="minorHAnsi" w:hAnsi="Arial" w:cstheme="minorHAnsi"/>
      <w:kern w:val="0"/>
      <w:sz w:val="20"/>
      <w:szCs w:val="24"/>
      <w:lang w:val="en-GB" w:eastAsia="en-US"/>
    </w:rPr>
  </w:style>
  <w:style w:type="character" w:customStyle="1" w:styleId="TabliceChar">
    <w:name w:val="Tablice Char"/>
    <w:basedOn w:val="a0"/>
    <w:link w:val="Tablice"/>
    <w:rsid w:val="00B756CF"/>
    <w:rPr>
      <w:rFonts w:ascii="Arial" w:eastAsiaTheme="minorHAnsi" w:hAnsi="Arial" w:cstheme="minorHAnsi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635B9-1142-4030-92EB-5A27EEBB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Adminidtrator</dc:creator>
  <cp:lastModifiedBy>sia</cp:lastModifiedBy>
  <cp:revision>9</cp:revision>
  <cp:lastPrinted>2026-02-27T20:34:00Z</cp:lastPrinted>
  <dcterms:created xsi:type="dcterms:W3CDTF">2026-02-28T20:46:00Z</dcterms:created>
  <dcterms:modified xsi:type="dcterms:W3CDTF">2026-04-28T07:23:00Z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A20FB004FD354DAAA40CF76D38A08183_13</vt:lpwstr>
  </property>
  <property fmtid="{D5CDD505-2E9C-101B-9397-08002B2CF9AE}" pid="4" name="GrammarlyDocumentId">
    <vt:lpwstr>cb1ce60c-17c6-4a02-8b42-f9805875114b</vt:lpwstr>
  </property>
  <property fmtid="{D5CDD505-2E9C-101B-9397-08002B2CF9AE}" pid="5" name="ZOTERO_PREF_1">
    <vt:lpwstr>&lt;data data-version="3" zotero-version="7.0.32"&gt;&lt;session id="wtXLf1zo"/&gt;&lt;style id="http://www.zotero.org/styles/elsevier-vancouver" hasBibliography="1" bibliographyStyleHasBeenSet="0"/&gt;&lt;prefs&gt;&lt;pref name="fieldType" value="Field"/&gt;&lt;/prefs&gt;&lt;/data&gt;</vt:lpwstr>
  </property>
</Properties>
</file>